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782F" w:rsidRDefault="00C0782F" w:rsidP="00C0782F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noProof/>
        </w:rPr>
        <w:drawing>
          <wp:inline distT="0" distB="0" distL="0" distR="0" wp14:anchorId="089BAB88" wp14:editId="57103082">
            <wp:extent cx="968991" cy="1156059"/>
            <wp:effectExtent l="0" t="0" r="3175" b="6350"/>
            <wp:docPr id="1739676093" name="Picture 17396760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492030" name="Picture 310492030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685" cy="1159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782F" w:rsidRDefault="00C0782F" w:rsidP="00C0782F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C0782F" w:rsidRDefault="00C0782F" w:rsidP="00C0782F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 xml:space="preserve">به نام خدا </w:t>
      </w:r>
    </w:p>
    <w:p w:rsidR="00C0782F" w:rsidRDefault="00C0782F" w:rsidP="00C0782F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C0782F" w:rsidRPr="005B730E" w:rsidRDefault="00C0782F" w:rsidP="00C0782F">
      <w:pPr>
        <w:bidi/>
        <w:jc w:val="center"/>
        <w:rPr>
          <w:rFonts w:cs="B Titr"/>
          <w:sz w:val="52"/>
          <w:szCs w:val="52"/>
          <w:rtl/>
          <w:lang w:bidi="fa-IR"/>
        </w:rPr>
      </w:pPr>
      <w:r w:rsidRPr="005B730E">
        <w:rPr>
          <w:rFonts w:cs="B Titr" w:hint="cs"/>
          <w:sz w:val="52"/>
          <w:szCs w:val="52"/>
          <w:rtl/>
          <w:lang w:bidi="fa-IR"/>
        </w:rPr>
        <w:t>جداول تقسیم کار بین</w:t>
      </w:r>
      <w:r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بخشی بر اساس اقدامات</w:t>
      </w:r>
      <w:r>
        <w:rPr>
          <w:rFonts w:cs="B Titr" w:hint="cs"/>
          <w:sz w:val="52"/>
          <w:szCs w:val="52"/>
          <w:rtl/>
          <w:lang w:bidi="fa-IR"/>
        </w:rPr>
        <w:t xml:space="preserve"> ملیِ</w:t>
      </w:r>
      <w:r w:rsidRPr="005B730E">
        <w:rPr>
          <w:rFonts w:cs="B Titr" w:hint="cs"/>
          <w:sz w:val="52"/>
          <w:szCs w:val="52"/>
          <w:rtl/>
          <w:lang w:bidi="fa-IR"/>
        </w:rPr>
        <w:t xml:space="preserve"> </w:t>
      </w:r>
      <w:r>
        <w:rPr>
          <w:rFonts w:cs="B Titr" w:hint="cs"/>
          <w:sz w:val="52"/>
          <w:szCs w:val="52"/>
          <w:rtl/>
          <w:lang w:bidi="fa-IR"/>
        </w:rPr>
        <w:t>«</w:t>
      </w:r>
      <w:r w:rsidRPr="005B730E">
        <w:rPr>
          <w:rFonts w:cs="B Titr" w:hint="cs"/>
          <w:sz w:val="52"/>
          <w:szCs w:val="52"/>
          <w:rtl/>
          <w:lang w:bidi="fa-IR"/>
        </w:rPr>
        <w:t>سند ملی دانش</w:t>
      </w:r>
      <w:r w:rsidRPr="005B730E"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بنیان امنیت غذایی کشور</w:t>
      </w:r>
      <w:r>
        <w:rPr>
          <w:rFonts w:cs="B Titr" w:hint="cs"/>
          <w:sz w:val="52"/>
          <w:szCs w:val="52"/>
          <w:rtl/>
          <w:lang w:bidi="fa-IR"/>
        </w:rPr>
        <w:t>»</w:t>
      </w:r>
    </w:p>
    <w:p w:rsidR="00C0782F" w:rsidRPr="00370602" w:rsidRDefault="00C0782F" w:rsidP="009C3152">
      <w:pPr>
        <w:bidi/>
        <w:jc w:val="center"/>
        <w:rPr>
          <w:rFonts w:cs="B Titr"/>
          <w:color w:val="00B050"/>
          <w:sz w:val="36"/>
          <w:szCs w:val="36"/>
          <w:u w:val="single"/>
          <w:rtl/>
          <w:lang w:bidi="fa-IR"/>
        </w:rPr>
      </w:pPr>
      <w:r w:rsidRPr="00370602">
        <w:rPr>
          <w:rFonts w:cs="B Titr" w:hint="cs"/>
          <w:color w:val="00B050"/>
          <w:sz w:val="36"/>
          <w:szCs w:val="36"/>
          <w:u w:val="single"/>
          <w:rtl/>
          <w:lang w:bidi="fa-IR"/>
        </w:rPr>
        <w:t xml:space="preserve">سازمان </w:t>
      </w:r>
      <w:r w:rsidR="009C3152" w:rsidRPr="00370602">
        <w:rPr>
          <w:rFonts w:cs="B Titr" w:hint="cs"/>
          <w:color w:val="00B050"/>
          <w:sz w:val="36"/>
          <w:szCs w:val="36"/>
          <w:u w:val="single"/>
          <w:rtl/>
          <w:lang w:bidi="fa-IR"/>
        </w:rPr>
        <w:t>هواشناسی کشور</w:t>
      </w:r>
    </w:p>
    <w:p w:rsidR="00C0782F" w:rsidRDefault="00C0782F" w:rsidP="00C0782F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C0782F" w:rsidRDefault="00C0782F" w:rsidP="00C0782F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C0782F" w:rsidRDefault="00C0782F" w:rsidP="00C0782F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تهیه و تنظیم:</w:t>
      </w:r>
    </w:p>
    <w:p w:rsidR="00C0782F" w:rsidRDefault="00C0782F" w:rsidP="00C0782F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دبیرخانه شورای عالی سلامت و امنیت غذایی کشور</w:t>
      </w:r>
    </w:p>
    <w:p w:rsidR="00C0782F" w:rsidRDefault="00C0782F" w:rsidP="00C0782F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:rsidR="00C0782F" w:rsidRDefault="00E12C68" w:rsidP="00C0782F">
      <w:pPr>
        <w:bidi/>
        <w:jc w:val="center"/>
        <w:rPr>
          <w:rFonts w:cs="B Titr"/>
          <w:sz w:val="32"/>
          <w:szCs w:val="32"/>
          <w:rtl/>
          <w:lang w:bidi="fa-IR"/>
        </w:rPr>
      </w:pPr>
      <w:r>
        <w:rPr>
          <w:rFonts w:cs="B Titr" w:hint="cs"/>
          <w:sz w:val="32"/>
          <w:szCs w:val="32"/>
          <w:rtl/>
          <w:lang w:bidi="fa-IR"/>
        </w:rPr>
        <w:t>آبان</w:t>
      </w:r>
      <w:r w:rsidR="00C0782F" w:rsidRPr="005B730E">
        <w:rPr>
          <w:rFonts w:cs="B Titr" w:hint="cs"/>
          <w:sz w:val="32"/>
          <w:szCs w:val="32"/>
          <w:rtl/>
          <w:lang w:bidi="fa-IR"/>
        </w:rPr>
        <w:t xml:space="preserve"> ماه سال </w:t>
      </w:r>
      <w:r w:rsidR="00C0782F">
        <w:rPr>
          <w:rFonts w:cs="B Titr" w:hint="cs"/>
          <w:sz w:val="32"/>
          <w:szCs w:val="32"/>
          <w:rtl/>
          <w:lang w:bidi="fa-IR"/>
        </w:rPr>
        <w:t xml:space="preserve">1402 </w:t>
      </w:r>
    </w:p>
    <w:p w:rsidR="002A3BC9" w:rsidRDefault="002A3BC9">
      <w:pPr>
        <w:rPr>
          <w:rtl/>
        </w:rPr>
      </w:pPr>
    </w:p>
    <w:p w:rsidR="00612464" w:rsidRDefault="00612464">
      <w:pPr>
        <w:sectPr w:rsidR="00612464">
          <w:headerReference w:type="first" r:id="rId7"/>
          <w:footerReference w:type="first" r:id="rId8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Style w:val="TableGrid"/>
        <w:bidiVisual/>
        <w:tblW w:w="0" w:type="auto"/>
        <w:tblInd w:w="-16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7001"/>
        <w:gridCol w:w="6118"/>
      </w:tblGrid>
      <w:tr w:rsidR="00612464" w:rsidRPr="00224B5C" w:rsidTr="00A15E22">
        <w:trPr>
          <w:tblHeader/>
        </w:trPr>
        <w:tc>
          <w:tcPr>
            <w:tcW w:w="7001" w:type="dxa"/>
            <w:shd w:val="clear" w:color="auto" w:fill="F2F2F2" w:themeFill="background1" w:themeFillShade="F2"/>
          </w:tcPr>
          <w:p w:rsidR="00612464" w:rsidRPr="00224B5C" w:rsidRDefault="00612464" w:rsidP="009C3152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>
              <w:rPr>
                <w:rFonts w:cs="B Titr"/>
                <w:sz w:val="36"/>
                <w:szCs w:val="36"/>
                <w:rtl/>
                <w:lang w:bidi="fa-IR"/>
              </w:rPr>
              <w:lastRenderedPageBreak/>
              <w:br w:type="page"/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نام دستگاه مجری: 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 xml:space="preserve">سازمان </w:t>
            </w:r>
            <w:r w:rsidR="009C3152">
              <w:rPr>
                <w:rFonts w:cs="B Titr" w:hint="cs"/>
                <w:sz w:val="26"/>
                <w:szCs w:val="26"/>
                <w:rtl/>
                <w:lang w:bidi="fa-IR"/>
              </w:rPr>
              <w:t>هواشناسی کشور</w:t>
            </w:r>
          </w:p>
        </w:tc>
        <w:tc>
          <w:tcPr>
            <w:tcW w:w="6118" w:type="dxa"/>
            <w:shd w:val="clear" w:color="auto" w:fill="F2F2F2" w:themeFill="background1" w:themeFillShade="F2"/>
          </w:tcPr>
          <w:p w:rsidR="00612464" w:rsidRPr="00224B5C" w:rsidRDefault="00612464" w:rsidP="00A15E22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تعداد اقدامات ملی مرتبط: 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1</w:t>
            </w:r>
          </w:p>
        </w:tc>
      </w:tr>
      <w:tr w:rsidR="00612464" w:rsidRPr="007503E7" w:rsidTr="00A15E22">
        <w:trPr>
          <w:tblHeader/>
        </w:trPr>
        <w:tc>
          <w:tcPr>
            <w:tcW w:w="13119" w:type="dxa"/>
            <w:gridSpan w:val="2"/>
          </w:tcPr>
          <w:p w:rsidR="00612464" w:rsidRPr="007503E7" w:rsidRDefault="00612464" w:rsidP="00612464">
            <w:pPr>
              <w:bidi/>
              <w:spacing w:before="120" w:after="120"/>
              <w:rPr>
                <w:rFonts w:cs="B Nazanin"/>
                <w:b/>
                <w:bCs/>
                <w:sz w:val="32"/>
                <w:szCs w:val="32"/>
                <w:u w:val="single"/>
                <w:rtl/>
                <w:lang w:bidi="fa-IR"/>
              </w:rPr>
            </w:pPr>
            <w:r w:rsidRPr="007503E7">
              <w:rPr>
                <w:rFonts w:cs="B Nazanin" w:hint="cs"/>
                <w:b/>
                <w:bCs/>
                <w:sz w:val="32"/>
                <w:szCs w:val="32"/>
                <w:u w:val="single"/>
                <w:rtl/>
                <w:lang w:bidi="fa-IR"/>
              </w:rPr>
              <w:t xml:space="preserve">راهبردهای ملی مرتبط </w:t>
            </w:r>
          </w:p>
          <w:p w:rsidR="00612464" w:rsidRDefault="00612464" w:rsidP="00370602">
            <w:pPr>
              <w:bidi/>
              <w:ind w:left="591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(5): طبقه‌بندی مشاغل، تقویت نظام تعیین صلاحیت حرفه‌ای و توانمندسازی منابع انسانی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(7): رصد، شناسایی و توسعه فناوری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softHyphen/>
              <w:t>های نوظهور، تحول‌آفرین و آینده‌سا</w:t>
            </w:r>
            <w:bookmarkStart w:id="0" w:name="_GoBack"/>
            <w:bookmarkEnd w:id="0"/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ز در حوزه امنیت غذایی، آینده‌‌پژوهی تهدیدات و فناوری‌های تهدیدزا در بخش کشاورزی و غذا و توانمندسازی کشور به‌منظور مواجهه با تهدیدات غذایی و ابرروندها</w:t>
            </w:r>
          </w:p>
          <w:p w:rsidR="00612464" w:rsidRPr="007503E7" w:rsidRDefault="00612464" w:rsidP="00370602">
            <w:pPr>
              <w:bidi/>
              <w:ind w:left="591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(16): سازگاری با پدیده تغییر اقلیم و کاهش آثار آن و مدیریت حوادث غیرمترقبه و شرایط اضطرار</w:t>
            </w:r>
          </w:p>
        </w:tc>
      </w:tr>
    </w:tbl>
    <w:p w:rsidR="00612464" w:rsidRDefault="00612464">
      <w:pPr>
        <w:bidi/>
      </w:pPr>
    </w:p>
    <w:tbl>
      <w:tblPr>
        <w:tblStyle w:val="TableGrid"/>
        <w:bidiVisual/>
        <w:tblW w:w="0" w:type="auto"/>
        <w:tblInd w:w="-169" w:type="dxa"/>
        <w:tblBorders>
          <w:top w:val="single" w:sz="4" w:space="0" w:color="538135" w:themeColor="accent6" w:themeShade="BF"/>
          <w:left w:val="single" w:sz="4" w:space="0" w:color="538135" w:themeColor="accent6" w:themeShade="BF"/>
          <w:bottom w:val="single" w:sz="4" w:space="0" w:color="538135" w:themeColor="accent6" w:themeShade="BF"/>
          <w:right w:val="single" w:sz="4" w:space="0" w:color="538135" w:themeColor="accent6" w:themeShade="BF"/>
          <w:insideH w:val="single" w:sz="4" w:space="0" w:color="538135" w:themeColor="accent6" w:themeShade="BF"/>
          <w:insideV w:val="single" w:sz="4" w:space="0" w:color="538135" w:themeColor="accent6" w:themeShade="BF"/>
        </w:tblBorders>
        <w:tblLook w:val="04A0" w:firstRow="1" w:lastRow="0" w:firstColumn="1" w:lastColumn="0" w:noHBand="0" w:noVBand="1"/>
      </w:tblPr>
      <w:tblGrid>
        <w:gridCol w:w="954"/>
        <w:gridCol w:w="1585"/>
        <w:gridCol w:w="907"/>
        <w:gridCol w:w="3732"/>
        <w:gridCol w:w="1137"/>
        <w:gridCol w:w="4804"/>
      </w:tblGrid>
      <w:tr w:rsidR="00612464" w:rsidTr="00A15E22">
        <w:trPr>
          <w:tblHeader/>
        </w:trPr>
        <w:tc>
          <w:tcPr>
            <w:tcW w:w="954" w:type="dxa"/>
            <w:shd w:val="clear" w:color="auto" w:fill="538135" w:themeFill="accent6" w:themeFillShade="BF"/>
          </w:tcPr>
          <w:p w:rsidR="00612464" w:rsidRPr="00FE04C2" w:rsidRDefault="00612464" w:rsidP="00A15E22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ردیف</w:t>
            </w:r>
          </w:p>
        </w:tc>
        <w:tc>
          <w:tcPr>
            <w:tcW w:w="1585" w:type="dxa"/>
            <w:shd w:val="clear" w:color="auto" w:fill="538135" w:themeFill="accent6" w:themeFillShade="BF"/>
            <w:vAlign w:val="center"/>
          </w:tcPr>
          <w:p w:rsidR="00612464" w:rsidRPr="00FE04C2" w:rsidRDefault="00612464" w:rsidP="00A15E22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 w:rsidRPr="00FE04C2"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دستگاه مجری</w:t>
            </w:r>
          </w:p>
        </w:tc>
        <w:tc>
          <w:tcPr>
            <w:tcW w:w="907" w:type="dxa"/>
            <w:shd w:val="clear" w:color="auto" w:fill="538135" w:themeFill="accent6" w:themeFillShade="BF"/>
            <w:vAlign w:val="center"/>
          </w:tcPr>
          <w:p w:rsidR="00612464" w:rsidRDefault="00612464" w:rsidP="00A15E22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حیطه</w:t>
            </w:r>
          </w:p>
        </w:tc>
        <w:tc>
          <w:tcPr>
            <w:tcW w:w="3732" w:type="dxa"/>
            <w:shd w:val="clear" w:color="auto" w:fill="538135" w:themeFill="accent6" w:themeFillShade="BF"/>
            <w:vAlign w:val="center"/>
          </w:tcPr>
          <w:p w:rsidR="00612464" w:rsidRPr="00FE04C2" w:rsidRDefault="00612464" w:rsidP="00A15E22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اقدام</w:t>
            </w:r>
          </w:p>
        </w:tc>
        <w:tc>
          <w:tcPr>
            <w:tcW w:w="1137" w:type="dxa"/>
            <w:shd w:val="clear" w:color="auto" w:fill="538135" w:themeFill="accent6" w:themeFillShade="BF"/>
          </w:tcPr>
          <w:p w:rsidR="00612464" w:rsidRDefault="00612464" w:rsidP="00A15E22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آدرس</w:t>
            </w:r>
          </w:p>
        </w:tc>
        <w:tc>
          <w:tcPr>
            <w:tcW w:w="4804" w:type="dxa"/>
            <w:shd w:val="clear" w:color="auto" w:fill="538135" w:themeFill="accent6" w:themeFillShade="BF"/>
            <w:vAlign w:val="center"/>
          </w:tcPr>
          <w:p w:rsidR="00612464" w:rsidRDefault="00612464" w:rsidP="00A15E22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دستگاه</w:t>
            </w:r>
            <w:r>
              <w:rPr>
                <w:rFonts w:cs="B Nazanin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b/>
                <w:bCs/>
                <w:color w:val="FFFFFF" w:themeColor="background1"/>
                <w:sz w:val="26"/>
                <w:szCs w:val="26"/>
                <w:rtl/>
                <w:lang w:bidi="fa-IR"/>
              </w:rPr>
              <w:t>ها/ سازمان‏های  همکار</w:t>
            </w:r>
          </w:p>
        </w:tc>
      </w:tr>
      <w:tr w:rsidR="00612464" w:rsidRPr="00E643BF" w:rsidTr="00C01B49">
        <w:tc>
          <w:tcPr>
            <w:tcW w:w="954" w:type="dxa"/>
            <w:vAlign w:val="center"/>
          </w:tcPr>
          <w:p w:rsidR="00612464" w:rsidRPr="00647755" w:rsidRDefault="00612464" w:rsidP="0061246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47755"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1585" w:type="dxa"/>
            <w:shd w:val="clear" w:color="auto" w:fill="auto"/>
            <w:vAlign w:val="center"/>
          </w:tcPr>
          <w:p w:rsidR="00612464" w:rsidRPr="001C1181" w:rsidRDefault="00612464" w:rsidP="00612464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سازمان هواشناسی کشور</w:t>
            </w:r>
          </w:p>
        </w:tc>
        <w:tc>
          <w:tcPr>
            <w:tcW w:w="907" w:type="dxa"/>
            <w:shd w:val="clear" w:color="auto" w:fill="auto"/>
            <w:vAlign w:val="center"/>
          </w:tcPr>
          <w:p w:rsidR="00612464" w:rsidRDefault="00612464" w:rsidP="00612464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C923E6">
              <w:rPr>
                <w:rFonts w:cs="B Nazanin"/>
                <w:sz w:val="26"/>
                <w:szCs w:val="26"/>
                <w:rtl/>
                <w:lang w:bidi="fa-IR"/>
              </w:rPr>
              <w:t>تاب‌آور</w:t>
            </w:r>
            <w:r w:rsidRPr="00C923E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923E6">
              <w:rPr>
                <w:rFonts w:cs="B Nazanin"/>
                <w:sz w:val="26"/>
                <w:szCs w:val="26"/>
                <w:rtl/>
                <w:lang w:bidi="fa-IR"/>
              </w:rPr>
              <w:t xml:space="preserve"> (ثبات و پا</w:t>
            </w:r>
            <w:r w:rsidRPr="00C923E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923E6">
              <w:rPr>
                <w:rFonts w:cs="B Nazanin" w:hint="eastAsia"/>
                <w:sz w:val="26"/>
                <w:szCs w:val="26"/>
                <w:rtl/>
                <w:lang w:bidi="fa-IR"/>
              </w:rPr>
              <w:t>دار</w:t>
            </w:r>
            <w:r w:rsidRPr="00C923E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923E6">
              <w:rPr>
                <w:rFonts w:cs="B Nazanin"/>
                <w:sz w:val="26"/>
                <w:szCs w:val="26"/>
                <w:rtl/>
                <w:lang w:bidi="fa-IR"/>
              </w:rPr>
              <w:t>)</w:t>
            </w:r>
          </w:p>
        </w:tc>
        <w:tc>
          <w:tcPr>
            <w:tcW w:w="3732" w:type="dxa"/>
            <w:shd w:val="clear" w:color="auto" w:fill="auto"/>
            <w:vAlign w:val="center"/>
          </w:tcPr>
          <w:p w:rsidR="00612464" w:rsidRPr="00561FCD" w:rsidRDefault="00612464" w:rsidP="0061246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>افزا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ضر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ب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نفوذ دانش و فناور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تجه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 w:hint="eastAsia"/>
                <w:sz w:val="26"/>
                <w:szCs w:val="26"/>
                <w:rtl/>
                <w:lang w:bidi="fa-IR"/>
              </w:rPr>
              <w:t>رساخت‌ها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هواشناس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و اطلاع‌رسان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C23B1">
              <w:rPr>
                <w:rFonts w:cs="B Nazanin"/>
                <w:sz w:val="26"/>
                <w:szCs w:val="26"/>
                <w:rtl/>
                <w:lang w:bidi="fa-IR"/>
              </w:rPr>
              <w:t xml:space="preserve"> هوشمند به بهره‌برداران بخش کشاورز</w:t>
            </w:r>
            <w:r w:rsidRPr="001C23B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37" w:type="dxa"/>
            <w:vAlign w:val="center"/>
          </w:tcPr>
          <w:p w:rsidR="00612464" w:rsidRDefault="00612464" w:rsidP="00612464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196- </w:t>
            </w:r>
            <w:r w:rsidRPr="00523542">
              <w:rPr>
                <w:rFonts w:cs="B Nazanin"/>
                <w:sz w:val="26"/>
                <w:szCs w:val="26"/>
                <w:rtl/>
                <w:lang w:bidi="fa-IR"/>
              </w:rPr>
              <w:t>(16) (5) (7) (الف)</w:t>
            </w:r>
          </w:p>
        </w:tc>
        <w:tc>
          <w:tcPr>
            <w:tcW w:w="4804" w:type="dxa"/>
            <w:shd w:val="clear" w:color="auto" w:fill="auto"/>
            <w:vAlign w:val="center"/>
          </w:tcPr>
          <w:p w:rsidR="00612464" w:rsidRPr="00E643BF" w:rsidRDefault="00612464" w:rsidP="00612464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sz w:val="26"/>
                <w:szCs w:val="26"/>
                <w:rtl/>
                <w:lang w:bidi="fa-IR"/>
              </w:rPr>
              <w:t>معاونت علمی، فناوری و اقتصاد دانش‏بنیان ریاست جمهوری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C923E6">
              <w:rPr>
                <w:rFonts w:cs="B Nazanin"/>
                <w:sz w:val="26"/>
                <w:szCs w:val="26"/>
                <w:rtl/>
                <w:lang w:bidi="fa-IR"/>
              </w:rPr>
              <w:t>وزارت ن</w:t>
            </w:r>
            <w:r w:rsidRPr="00C923E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923E6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C923E6">
              <w:rPr>
                <w:rFonts w:cs="B Nazanin"/>
                <w:sz w:val="26"/>
                <w:szCs w:val="26"/>
                <w:rtl/>
                <w:lang w:bidi="fa-IR"/>
              </w:rPr>
              <w:t>سازمان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 حفاظت</w:t>
            </w:r>
            <w:r w:rsidRPr="00C923E6">
              <w:rPr>
                <w:rFonts w:cs="B Nazanin"/>
                <w:sz w:val="26"/>
                <w:szCs w:val="26"/>
                <w:rtl/>
                <w:lang w:bidi="fa-IR"/>
              </w:rPr>
              <w:t xml:space="preserve"> مح</w:t>
            </w:r>
            <w:r w:rsidRPr="00C923E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923E6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C923E6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C923E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923E6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016D0">
              <w:rPr>
                <w:rFonts w:cs="B Nazanin"/>
                <w:sz w:val="26"/>
                <w:szCs w:val="26"/>
                <w:rtl/>
                <w:lang w:bidi="fa-IR"/>
              </w:rPr>
              <w:t>بانک کشاورز</w:t>
            </w:r>
            <w:r w:rsidRPr="00F016D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016D0">
              <w:rPr>
                <w:rFonts w:cs="B Nazanin"/>
                <w:sz w:val="26"/>
                <w:szCs w:val="26"/>
                <w:rtl/>
                <w:lang w:bidi="fa-IR"/>
              </w:rPr>
              <w:t>سازمان برنامه و بودجه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016D0">
              <w:rPr>
                <w:rFonts w:cs="B Nazanin"/>
                <w:sz w:val="26"/>
                <w:szCs w:val="26"/>
                <w:rtl/>
                <w:lang w:bidi="fa-IR"/>
              </w:rPr>
              <w:t>وزارت جهاد کشاورز</w:t>
            </w:r>
            <w:r w:rsidRPr="00F016D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016D0">
              <w:rPr>
                <w:rFonts w:cs="B Nazanin"/>
                <w:sz w:val="26"/>
                <w:szCs w:val="26"/>
                <w:rtl/>
                <w:lang w:bidi="fa-IR"/>
              </w:rPr>
              <w:t>سازمان جغراف</w:t>
            </w:r>
            <w:r w:rsidRPr="00F016D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016D0">
              <w:rPr>
                <w:rFonts w:cs="B Nazanin" w:hint="eastAsia"/>
                <w:sz w:val="26"/>
                <w:szCs w:val="26"/>
                <w:rtl/>
                <w:lang w:bidi="fa-IR"/>
              </w:rPr>
              <w:t>ا</w:t>
            </w:r>
            <w:r w:rsidRPr="00F016D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F016D0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F016D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016D0">
              <w:rPr>
                <w:rFonts w:cs="B Nazanin" w:hint="eastAsia"/>
                <w:sz w:val="26"/>
                <w:szCs w:val="26"/>
                <w:rtl/>
                <w:lang w:bidi="fa-IR"/>
              </w:rPr>
              <w:t>روها</w:t>
            </w:r>
            <w:r w:rsidRPr="00F016D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016D0">
              <w:rPr>
                <w:rFonts w:cs="B Nazanin"/>
                <w:sz w:val="26"/>
                <w:szCs w:val="26"/>
                <w:rtl/>
                <w:lang w:bidi="fa-IR"/>
              </w:rPr>
              <w:t xml:space="preserve"> مسلح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016D0">
              <w:rPr>
                <w:rFonts w:cs="B Nazanin"/>
                <w:sz w:val="26"/>
                <w:szCs w:val="26"/>
                <w:rtl/>
                <w:lang w:bidi="fa-IR"/>
              </w:rPr>
              <w:t>وزارت راه و شهرساز</w:t>
            </w:r>
            <w:r w:rsidRPr="00F016D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F016D0">
              <w:rPr>
                <w:rFonts w:cs="B Nazanin"/>
                <w:sz w:val="26"/>
                <w:szCs w:val="26"/>
                <w:rtl/>
                <w:lang w:bidi="fa-IR"/>
              </w:rPr>
              <w:t>بن</w:t>
            </w:r>
            <w:r w:rsidRPr="00F016D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F016D0">
              <w:rPr>
                <w:rFonts w:cs="B Nazanin" w:hint="eastAsia"/>
                <w:sz w:val="26"/>
                <w:szCs w:val="26"/>
                <w:rtl/>
                <w:lang w:bidi="fa-IR"/>
              </w:rPr>
              <w:t>اد</w:t>
            </w:r>
            <w:r w:rsidRPr="00F016D0">
              <w:rPr>
                <w:rFonts w:cs="B Nazanin"/>
                <w:sz w:val="26"/>
                <w:szCs w:val="26"/>
                <w:rtl/>
                <w:lang w:bidi="fa-IR"/>
              </w:rPr>
              <w:t xml:space="preserve"> برکت</w:t>
            </w:r>
          </w:p>
        </w:tc>
      </w:tr>
    </w:tbl>
    <w:p w:rsidR="00612464" w:rsidRDefault="00612464"/>
    <w:sectPr w:rsidR="00612464" w:rsidSect="00612464">
      <w:pgSz w:w="15840" w:h="12240" w:orient="landscape"/>
      <w:pgMar w:top="2835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2464" w:rsidRDefault="00612464" w:rsidP="00612464">
      <w:pPr>
        <w:spacing w:after="0" w:line="240" w:lineRule="auto"/>
      </w:pPr>
      <w:r>
        <w:separator/>
      </w:r>
    </w:p>
  </w:endnote>
  <w:endnote w:type="continuationSeparator" w:id="0">
    <w:p w:rsidR="00612464" w:rsidRDefault="00612464" w:rsidP="00612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9227926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C3152" w:rsidRDefault="009C315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203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C3152" w:rsidRDefault="009C31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2464" w:rsidRDefault="00612464" w:rsidP="00612464">
      <w:pPr>
        <w:spacing w:after="0" w:line="240" w:lineRule="auto"/>
      </w:pPr>
      <w:r>
        <w:separator/>
      </w:r>
    </w:p>
  </w:footnote>
  <w:footnote w:type="continuationSeparator" w:id="0">
    <w:p w:rsidR="00612464" w:rsidRDefault="00612464" w:rsidP="00612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2464" w:rsidRDefault="00612464" w:rsidP="00370602">
    <w:pPr>
      <w:pStyle w:val="Header"/>
      <w:tabs>
        <w:tab w:val="clear" w:pos="4680"/>
        <w:tab w:val="clear" w:pos="9360"/>
        <w:tab w:val="left" w:pos="10665"/>
      </w:tabs>
      <w:jc w:val="center"/>
    </w:pPr>
    <w:r>
      <w:rPr>
        <w:noProof/>
      </w:rPr>
      <w:drawing>
        <wp:inline distT="0" distB="0" distL="0" distR="0" wp14:anchorId="2FE90B3A" wp14:editId="1A606E43">
          <wp:extent cx="968991" cy="1156059"/>
          <wp:effectExtent l="0" t="0" r="3175" b="6350"/>
          <wp:docPr id="1513525837" name="Picture 15135258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0492030" name="Picture 31049203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685" cy="11592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5B7"/>
    <w:rsid w:val="002A3BC9"/>
    <w:rsid w:val="00370602"/>
    <w:rsid w:val="004E3D6A"/>
    <w:rsid w:val="005525B7"/>
    <w:rsid w:val="00612464"/>
    <w:rsid w:val="00647755"/>
    <w:rsid w:val="009C3152"/>
    <w:rsid w:val="00A22036"/>
    <w:rsid w:val="00C0782F"/>
    <w:rsid w:val="00E12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2F760E-3834-4AAF-A536-C52483101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24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24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124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2464"/>
  </w:style>
  <w:style w:type="paragraph" w:styleId="Footer">
    <w:name w:val="footer"/>
    <w:basedOn w:val="Normal"/>
    <w:link w:val="FooterChar"/>
    <w:uiPriority w:val="99"/>
    <w:unhideWhenUsed/>
    <w:rsid w:val="006124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24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169</Words>
  <Characters>968</Characters>
  <Application>Microsoft Office Word</Application>
  <DocSecurity>0</DocSecurity>
  <Lines>8</Lines>
  <Paragraphs>2</Paragraphs>
  <ScaleCrop>false</ScaleCrop>
  <Company/>
  <LinksUpToDate>false</LinksUpToDate>
  <CharactersWithSpaces>1135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10</cp:revision>
  <dcterms:created xsi:type="dcterms:W3CDTF">2023-10-23T11:26:00Z</dcterms:created>
  <dcterms:modified xsi:type="dcterms:W3CDTF">2023-10-24T09:02:00Z</dcterms:modified>
</cp:coreProperties>
</file>